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E" w:rsidRPr="00517EDF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205CFE" w:rsidRPr="00517EDF" w:rsidRDefault="00205CFE" w:rsidP="00205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5CFE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</w:p>
    <w:p w:rsidR="00205CFE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выполните задания урока, </w:t>
      </w:r>
    </w:p>
    <w:p w:rsidR="00205CFE" w:rsidRPr="00517EDF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домашнюю работу.</w:t>
      </w:r>
    </w:p>
    <w:p w:rsidR="00205CFE" w:rsidRPr="00501214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торопитесь! Будьте внимательны! </w:t>
      </w:r>
    </w:p>
    <w:p w:rsidR="00205CFE" w:rsidRPr="00501214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прошу задавать в нашей группе </w:t>
      </w:r>
      <w:r w:rsidRPr="00501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WhatsApp</w:t>
      </w:r>
    </w:p>
    <w:p w:rsidR="00205CFE" w:rsidRPr="00501214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2017@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05CFE" w:rsidRPr="00501214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205CFE" w:rsidRPr="00517EDF" w:rsidRDefault="00205CFE" w:rsidP="00205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CFE" w:rsidRDefault="00205CFE" w:rsidP="00205CFE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 w:rsidR="00A81B1D">
        <w:rPr>
          <w:rFonts w:eastAsia="Calibri"/>
          <w:b/>
          <w:sz w:val="28"/>
          <w:szCs w:val="28"/>
          <w:lang w:eastAsia="en-US"/>
        </w:rPr>
        <w:t>СЛУЧАЙНЫЕ ВЕЛИЧИНЫ</w:t>
      </w:r>
      <w:r>
        <w:rPr>
          <w:b/>
          <w:bCs/>
          <w:color w:val="000000"/>
          <w:sz w:val="28"/>
          <w:szCs w:val="28"/>
        </w:rPr>
        <w:t>»</w:t>
      </w:r>
    </w:p>
    <w:p w:rsidR="003C6401" w:rsidRPr="00B459FA" w:rsidRDefault="003C6401" w:rsidP="00B459FA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B459FA">
        <w:rPr>
          <w:rStyle w:val="c1"/>
          <w:color w:val="000000"/>
          <w:sz w:val="28"/>
          <w:szCs w:val="28"/>
        </w:rPr>
        <w:t xml:space="preserve">В жизни мы </w:t>
      </w:r>
      <w:r w:rsidR="00BB531F">
        <w:rPr>
          <w:rStyle w:val="c1"/>
          <w:color w:val="000000"/>
          <w:sz w:val="28"/>
          <w:szCs w:val="28"/>
        </w:rPr>
        <w:t xml:space="preserve">часто </w:t>
      </w:r>
      <w:r w:rsidRPr="00B459FA">
        <w:rPr>
          <w:rStyle w:val="c1"/>
          <w:color w:val="000000"/>
          <w:sz w:val="28"/>
          <w:szCs w:val="28"/>
        </w:rPr>
        <w:t xml:space="preserve">сталкиваемся с различными величинами. Например, когда мы отправляемся в путешествие при покупке авиабилета, нас интересует его стоимость, продолжительность полета и в дополнение, сколько билетов уже продано. Первые две величины являются постоянными, а последняя величина будет меняться от опыта к опыту, то есть принимать любое из возможных значений. </w:t>
      </w:r>
    </w:p>
    <w:p w:rsidR="003C6401" w:rsidRDefault="003C6401" w:rsidP="00B459F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B459FA">
        <w:rPr>
          <w:rStyle w:val="c1"/>
          <w:color w:val="000000"/>
          <w:sz w:val="28"/>
          <w:szCs w:val="28"/>
        </w:rPr>
        <w:t xml:space="preserve">Величины, которые могут принимать в результате опыта </w:t>
      </w:r>
      <w:r w:rsidRPr="00B459FA">
        <w:rPr>
          <w:rStyle w:val="c2"/>
          <w:bCs/>
          <w:color w:val="000000"/>
          <w:sz w:val="28"/>
          <w:szCs w:val="28"/>
        </w:rPr>
        <w:t>любое из возможных значений</w:t>
      </w:r>
      <w:r w:rsidRPr="00B459FA">
        <w:rPr>
          <w:rStyle w:val="c1"/>
          <w:color w:val="000000"/>
          <w:sz w:val="28"/>
          <w:szCs w:val="28"/>
        </w:rPr>
        <w:t>, заранее неизвестное, являются предметом нашего дальнейшего изучения.</w:t>
      </w:r>
    </w:p>
    <w:p w:rsidR="00B459FA" w:rsidRDefault="00B459FA" w:rsidP="00B459FA">
      <w:pPr>
        <w:pStyle w:val="c7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Ребята, а теперь пройдите по следующей ссылке:</w:t>
      </w:r>
    </w:p>
    <w:p w:rsidR="00B459FA" w:rsidRDefault="00B459FA" w:rsidP="00B459FA">
      <w:pPr>
        <w:pStyle w:val="c7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6" w:history="1">
        <w:r w:rsidRPr="00F5627D">
          <w:rPr>
            <w:rStyle w:val="a4"/>
            <w:sz w:val="28"/>
            <w:szCs w:val="28"/>
          </w:rPr>
          <w:t>https://videouroki.net/video/31-sluchajnye-velichiny.html</w:t>
        </w:r>
      </w:hyperlink>
    </w:p>
    <w:p w:rsidR="00A81B1D" w:rsidRPr="00BB531F" w:rsidRDefault="00BB531F" w:rsidP="00BB531F">
      <w:pPr>
        <w:pStyle w:val="c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B531F">
        <w:rPr>
          <w:sz w:val="28"/>
          <w:szCs w:val="28"/>
        </w:rPr>
        <w:t xml:space="preserve">Итак, </w:t>
      </w:r>
      <w:r w:rsidRPr="00BB531F">
        <w:rPr>
          <w:b/>
          <w:bCs/>
          <w:i/>
          <w:iCs/>
          <w:sz w:val="28"/>
          <w:szCs w:val="28"/>
        </w:rPr>
        <w:t>статистика</w:t>
      </w:r>
      <w:r w:rsidRPr="00BB531F">
        <w:rPr>
          <w:bCs/>
          <w:sz w:val="28"/>
          <w:szCs w:val="28"/>
        </w:rPr>
        <w:t> занимается</w:t>
      </w:r>
      <w:r w:rsidR="00A81B1D" w:rsidRPr="00BB531F">
        <w:rPr>
          <w:sz w:val="28"/>
          <w:szCs w:val="28"/>
        </w:rPr>
        <w:t xml:space="preserve"> сбором, представлением (в виде таблиц, диаграмм, графиков и др.) и анализом информации о различных случайных величинах.</w:t>
      </w:r>
    </w:p>
    <w:p w:rsidR="00A81B1D" w:rsidRPr="00BB531F" w:rsidRDefault="00A81B1D" w:rsidP="00BB53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Случайными величинами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(данными) называют такие величины, которые в ходе наблюдений или испытаний могут принимать различные значения. Можно говорить о том, что их значения зависят от случая.</w:t>
      </w:r>
    </w:p>
    <w:p w:rsidR="00A81B1D" w:rsidRPr="00BB531F" w:rsidRDefault="00A81B1D" w:rsidP="00BB53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Значения переменных, которые регистрируются с помощью чисел, имеющих содержательный смысл, называют </w:t>
      </w:r>
      <w:r w:rsidRPr="00BB5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количественными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данными.</w:t>
      </w:r>
    </w:p>
    <w:p w:rsidR="00A81B1D" w:rsidRPr="00BB531F" w:rsidRDefault="00A81B1D" w:rsidP="00BB53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какие значения может потенциально принимать переменная, выделяют два типа количественных </w:t>
      </w:r>
      <w:r w:rsidR="00BB531F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данных: дискретные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непрерывные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B1D" w:rsidRPr="00BB531F" w:rsidRDefault="00A81B1D" w:rsidP="004052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два варианта признака в данной совокупности могут отличаться один от другого не менее чем на определённое число или вообще совпадают, то такие данные называют </w:t>
      </w:r>
      <w:r w:rsidRPr="004052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дискретными.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81B1D" w:rsidRPr="00BB531F" w:rsidRDefault="0040520D" w:rsidP="004052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техникума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количество баллов, которые 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тестировании; число детей в семье; число вызовов «скорой помощи», поступающих в больницу; число отказов изделия; число клиентов, обратившихся в фирму за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делённый промежуток времени и тому подобное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1B1D" w:rsidRPr="00BB531F" w:rsidRDefault="00A81B1D" w:rsidP="004052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случайная величина может принимать любое значение из некоторого промежутка, то такая величина называется </w:t>
      </w:r>
      <w:r w:rsidRPr="004052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непрерывной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B1D" w:rsidRPr="00BB531F" w:rsidRDefault="0040520D" w:rsidP="00BB53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имеют достаточный уровень подготовки по предмету в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время, за которое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пробежали 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60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соревнованиях; продолжительность работы электронных ламп; температура 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воздуха, рост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человека (</w:t>
      </w:r>
      <w:proofErr w:type="gramStart"/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140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230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масса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(например от 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750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дальность полёта снаряда, урожайность культуры, выращенной в 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 и</w:t>
      </w:r>
      <w:r w:rsidR="00A81B1D"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далее.</w:t>
      </w:r>
    </w:p>
    <w:p w:rsidR="00A81B1D" w:rsidRPr="00BB531F" w:rsidRDefault="00A81B1D" w:rsidP="004052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данные, которые регистрируют определённое качество, которым обладает объект. Такие данные называют </w:t>
      </w:r>
      <w:r w:rsidRPr="004052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качественными.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81B1D" w:rsidRPr="00BB531F" w:rsidRDefault="00A81B1D" w:rsidP="0040520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данные бывают двух типов: 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порядковые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существует имеющий содержательный смысл порядок, и </w:t>
      </w:r>
      <w:r w:rsidRPr="00BB5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номинальные</w:t>
      </w:r>
      <w:r w:rsidRPr="00BB5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нет содержательно интерпретируемого порядка.</w:t>
      </w:r>
    </w:p>
    <w:p w:rsidR="00A81B1D" w:rsidRPr="00A81B1D" w:rsidRDefault="0040520D" w:rsidP="00A81B1D">
      <w:pPr>
        <w:spacing w:after="15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  <w:t xml:space="preserve">                               </w:t>
      </w:r>
      <w:r w:rsidR="00A81B1D" w:rsidRPr="00A81B1D">
        <w:rPr>
          <w:rFonts w:ascii="&amp;quot" w:eastAsia="Times New Roman" w:hAnsi="&amp;quot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17D5F5A8" wp14:editId="66564E55">
            <wp:extent cx="3619500" cy="2015829"/>
            <wp:effectExtent l="0" t="0" r="0" b="3810"/>
            <wp:docPr id="1" name="Рисунок 1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35" cy="20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0D" w:rsidRDefault="00A81B1D" w:rsidP="0040520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обработки данных измерения используют графическое, визуальное изображение имеющейся информации.</w:t>
      </w:r>
      <w:r w:rsidR="0040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об этом мы поговорим на следующих уроках. </w:t>
      </w:r>
    </w:p>
    <w:p w:rsidR="00DA2D07" w:rsidRDefault="0040520D" w:rsidP="00DA2D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выполните задание</w:t>
      </w:r>
      <w:r w:rsidR="00DA2D07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r w:rsidR="00A81B1D" w:rsidRPr="0040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D07" w:rsidRDefault="00A81B1D" w:rsidP="00DA2D07">
      <w:pPr>
        <w:spacing w:after="15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Назови</w:t>
      </w:r>
      <w:r w:rsidR="00DA2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виды данной величины: количество яблок на яблоне.</w:t>
      </w:r>
      <w:r w:rsidRPr="00DA2D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2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DA2D07" w:rsidRPr="00DA2D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Домашнее задание!!!</w:t>
      </w:r>
    </w:p>
    <w:p w:rsidR="0040520D" w:rsidRPr="00DA2D07" w:rsidRDefault="00DA2D07" w:rsidP="00DA2D07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Подготовьте сообщение</w:t>
      </w:r>
      <w:r w:rsidR="0040520D" w:rsidRPr="00DA2D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тему: «Функция распределения случайной величины».</w:t>
      </w:r>
    </w:p>
    <w:p w:rsidR="00143460" w:rsidRDefault="00143460" w:rsidP="00A81B1D"/>
    <w:sectPr w:rsidR="0014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A76"/>
    <w:multiLevelType w:val="multilevel"/>
    <w:tmpl w:val="D88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7358F"/>
    <w:multiLevelType w:val="multilevel"/>
    <w:tmpl w:val="DDD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FC"/>
    <w:rsid w:val="00143460"/>
    <w:rsid w:val="001F2FFC"/>
    <w:rsid w:val="00205CFE"/>
    <w:rsid w:val="003C6401"/>
    <w:rsid w:val="0040520D"/>
    <w:rsid w:val="00705594"/>
    <w:rsid w:val="00A81B1D"/>
    <w:rsid w:val="00B459FA"/>
    <w:rsid w:val="00BB531F"/>
    <w:rsid w:val="00D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E1DF"/>
  <w15:chartTrackingRefBased/>
  <w15:docId w15:val="{B85248AD-9C86-4018-ADCD-1F6F924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6401"/>
  </w:style>
  <w:style w:type="character" w:customStyle="1" w:styleId="c2">
    <w:name w:val="c2"/>
    <w:basedOn w:val="a0"/>
    <w:rsid w:val="003C6401"/>
  </w:style>
  <w:style w:type="character" w:styleId="a4">
    <w:name w:val="Hyperlink"/>
    <w:basedOn w:val="a0"/>
    <w:uiPriority w:val="99"/>
    <w:unhideWhenUsed/>
    <w:rsid w:val="00B45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4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35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7021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9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82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861942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225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917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9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24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</w:div>
          </w:divsChild>
        </w:div>
        <w:div w:id="1746189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7578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335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8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1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9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037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1-sluchajnye-velichiny.html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2020-05-08T15:11:00Z</dcterms:created>
  <dcterms:modified xsi:type="dcterms:W3CDTF">2020-05-08T19:56:00Z</dcterms:modified>
</cp:coreProperties>
</file>